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7C14" w14:textId="77777777" w:rsidR="007C7EC9" w:rsidRPr="007C7EC9" w:rsidRDefault="007C7EC9" w:rsidP="00E354AD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44"/>
          <w:szCs w:val="44"/>
        </w:rPr>
      </w:pPr>
      <w:bookmarkStart w:id="0" w:name="_Hlk72136407"/>
    </w:p>
    <w:p w14:paraId="3B6B15EE" w14:textId="0A97D611" w:rsidR="00FA6D41" w:rsidRPr="00561309" w:rsidRDefault="009026A6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</w:pPr>
      <w:r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MTA </w:t>
      </w:r>
      <w:r w:rsidR="00561309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at</w:t>
      </w:r>
      <w:r w:rsidR="00093D86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 </w:t>
      </w:r>
      <w:r w:rsidR="00CB4A5A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B</w:t>
      </w:r>
      <w:r w:rsidR="00B34F7A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AUMA 2025</w:t>
      </w:r>
    </w:p>
    <w:p w14:paraId="16351EEF" w14:textId="6BBF7E13" w:rsidR="007E544E" w:rsidRPr="00561309" w:rsidRDefault="00561309" w:rsidP="00CB4A5A">
      <w:pPr>
        <w:ind w:left="284" w:right="-3"/>
        <w:jc w:val="center"/>
        <w:rPr>
          <w:rFonts w:asciiTheme="minorHAnsi" w:hAnsiTheme="minorHAnsi" w:cstheme="minorHAnsi"/>
          <w:i/>
          <w:spacing w:val="-8"/>
          <w:sz w:val="40"/>
          <w:szCs w:val="40"/>
          <w:lang w:val="en-GB"/>
        </w:rPr>
      </w:pPr>
      <w:r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The new</w:t>
      </w:r>
      <w:r w:rsidR="007E544E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 SPOT </w:t>
      </w:r>
      <w:r w:rsidR="00174BF8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dashboard</w:t>
      </w:r>
      <w:r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 </w:t>
      </w:r>
      <w:r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with</w:t>
      </w:r>
      <w:r w:rsidR="007E544E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 TFT </w:t>
      </w:r>
      <w:r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for the</w:t>
      </w:r>
      <w:r w:rsidR="007E544E"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 xml:space="preserve"> </w:t>
      </w:r>
      <w:r w:rsidRPr="00561309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en-GB"/>
        </w:rPr>
        <w:t>off highway</w:t>
      </w:r>
    </w:p>
    <w:p w14:paraId="0EF077A4" w14:textId="77777777" w:rsidR="00FA6D41" w:rsidRPr="00561309" w:rsidRDefault="00FA6D41" w:rsidP="00483AAB">
      <w:pPr>
        <w:spacing w:after="120" w:line="312" w:lineRule="auto"/>
        <w:ind w:left="284" w:right="-3"/>
        <w:rPr>
          <w:rFonts w:ascii="Arial" w:hAnsi="Arial" w:cs="Arial"/>
          <w:iCs/>
          <w:sz w:val="22"/>
          <w:szCs w:val="22"/>
          <w:highlight w:val="yellow"/>
          <w:lang w:val="en-GB"/>
        </w:rPr>
      </w:pPr>
    </w:p>
    <w:p w14:paraId="3F20C5D4" w14:textId="41F2A6E4" w:rsidR="00496DAD" w:rsidRPr="00496DAD" w:rsidRDefault="007173BE" w:rsidP="00496DAD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en-GB"/>
        </w:rPr>
      </w:pPr>
      <w:r w:rsidRPr="00507027">
        <w:rPr>
          <w:rFonts w:asciiTheme="minorHAnsi" w:hAnsiTheme="minorHAnsi" w:cstheme="minorHAnsi"/>
          <w:i/>
          <w:iCs/>
          <w:szCs w:val="24"/>
          <w:lang w:val="en-GB"/>
        </w:rPr>
        <w:t>Munich</w:t>
      </w:r>
      <w:r w:rsidR="007E544E" w:rsidRPr="00507027">
        <w:rPr>
          <w:rFonts w:asciiTheme="minorHAnsi" w:hAnsiTheme="minorHAnsi" w:cstheme="minorHAnsi"/>
          <w:i/>
          <w:iCs/>
          <w:szCs w:val="24"/>
          <w:lang w:val="en-GB"/>
        </w:rPr>
        <w:t>, 7</w:t>
      </w:r>
      <w:r w:rsidRPr="00507027">
        <w:rPr>
          <w:rFonts w:asciiTheme="minorHAnsi" w:hAnsiTheme="minorHAnsi" w:cstheme="minorHAnsi"/>
          <w:i/>
          <w:iCs/>
          <w:szCs w:val="24"/>
          <w:lang w:val="en-GB"/>
        </w:rPr>
        <w:t>th April</w:t>
      </w:r>
      <w:r w:rsidR="009026A6" w:rsidRPr="00507027">
        <w:rPr>
          <w:rFonts w:asciiTheme="minorHAnsi" w:hAnsiTheme="minorHAnsi" w:cstheme="minorHAnsi"/>
          <w:i/>
          <w:iCs/>
          <w:szCs w:val="24"/>
          <w:lang w:val="en-GB"/>
        </w:rPr>
        <w:t xml:space="preserve"> 2025.</w:t>
      </w:r>
      <w:r w:rsidR="009026A6" w:rsidRPr="00507027">
        <w:rPr>
          <w:rFonts w:asciiTheme="minorHAnsi" w:hAnsiTheme="minorHAnsi" w:cstheme="minorHAnsi"/>
          <w:szCs w:val="24"/>
          <w:lang w:val="en-GB"/>
        </w:rPr>
        <w:t xml:space="preserve"> </w:t>
      </w:r>
      <w:r w:rsidRPr="00822DB6">
        <w:rPr>
          <w:rFonts w:asciiTheme="minorHAnsi" w:hAnsiTheme="minorHAnsi" w:cstheme="minorHAnsi"/>
          <w:szCs w:val="24"/>
          <w:lang w:val="en-GB"/>
        </w:rPr>
        <w:t>MTA, a multinational company renowned for the development and production of a wide range of electrical and electronic products for the automotive world</w:t>
      </w:r>
      <w:r w:rsidR="009026A6" w:rsidRPr="00496DAD">
        <w:rPr>
          <w:rFonts w:asciiTheme="minorHAnsi" w:hAnsiTheme="minorHAnsi" w:cstheme="minorHAnsi"/>
          <w:szCs w:val="24"/>
          <w:lang w:val="en-GB"/>
        </w:rPr>
        <w:t>,</w:t>
      </w:r>
      <w:bookmarkStart w:id="1" w:name="_Hlk187671982"/>
      <w:r w:rsidR="007733FE" w:rsidRPr="00496DAD">
        <w:rPr>
          <w:rFonts w:asciiTheme="minorHAnsi" w:hAnsiTheme="minorHAnsi" w:cstheme="minorHAnsi"/>
          <w:szCs w:val="24"/>
          <w:lang w:val="en-GB"/>
        </w:rPr>
        <w:t xml:space="preserve"> </w:t>
      </w:r>
      <w:r w:rsidR="00496DAD" w:rsidRPr="00496DAD">
        <w:rPr>
          <w:rFonts w:asciiTheme="minorHAnsi" w:hAnsiTheme="minorHAnsi" w:cstheme="minorHAnsi"/>
          <w:szCs w:val="24"/>
          <w:lang w:val="en-GB"/>
        </w:rPr>
        <w:t xml:space="preserve">presents itself at the 2025 edition of </w:t>
      </w:r>
      <w:proofErr w:type="spellStart"/>
      <w:r w:rsidR="00496DAD" w:rsidRPr="00496DAD">
        <w:rPr>
          <w:rFonts w:asciiTheme="minorHAnsi" w:hAnsiTheme="minorHAnsi" w:cstheme="minorHAnsi"/>
          <w:szCs w:val="24"/>
          <w:lang w:val="en-GB"/>
        </w:rPr>
        <w:t>Bauma</w:t>
      </w:r>
      <w:proofErr w:type="spellEnd"/>
      <w:r w:rsidR="00496DAD" w:rsidRPr="00496DAD">
        <w:rPr>
          <w:rFonts w:asciiTheme="minorHAnsi" w:hAnsiTheme="minorHAnsi" w:cstheme="minorHAnsi"/>
          <w:szCs w:val="24"/>
          <w:lang w:val="en-GB"/>
        </w:rPr>
        <w:t xml:space="preserve"> (Hall A2, </w:t>
      </w:r>
      <w:proofErr w:type="gramStart"/>
      <w:r w:rsidR="00496DAD" w:rsidRPr="00496DAD">
        <w:rPr>
          <w:rFonts w:asciiTheme="minorHAnsi" w:hAnsiTheme="minorHAnsi" w:cstheme="minorHAnsi"/>
          <w:szCs w:val="24"/>
          <w:lang w:val="en-GB"/>
        </w:rPr>
        <w:t>Stand</w:t>
      </w:r>
      <w:proofErr w:type="gramEnd"/>
      <w:r w:rsidR="00496DAD" w:rsidRPr="00496DAD">
        <w:rPr>
          <w:rFonts w:asciiTheme="minorHAnsi" w:hAnsiTheme="minorHAnsi" w:cstheme="minorHAnsi"/>
          <w:szCs w:val="24"/>
          <w:lang w:val="en-GB"/>
        </w:rPr>
        <w:t xml:space="preserve"> 404) with a </w:t>
      </w:r>
      <w:r w:rsidR="00507027">
        <w:rPr>
          <w:rFonts w:asciiTheme="minorHAnsi" w:hAnsiTheme="minorHAnsi" w:cstheme="minorHAnsi"/>
          <w:szCs w:val="24"/>
          <w:lang w:val="en-GB"/>
        </w:rPr>
        <w:t>further</w:t>
      </w:r>
      <w:r w:rsidR="00496DAD" w:rsidRPr="00496DAD">
        <w:rPr>
          <w:rFonts w:asciiTheme="minorHAnsi" w:hAnsiTheme="minorHAnsi" w:cstheme="minorHAnsi"/>
          <w:szCs w:val="24"/>
          <w:lang w:val="en-GB"/>
        </w:rPr>
        <w:t xml:space="preserve"> expanded offer for the off-highway world covering a wide range of applications, from low to high voltage, making it</w:t>
      </w:r>
      <w:r w:rsidR="00496DAD">
        <w:rPr>
          <w:rFonts w:asciiTheme="minorHAnsi" w:hAnsiTheme="minorHAnsi" w:cstheme="minorHAnsi"/>
          <w:szCs w:val="24"/>
          <w:lang w:val="en-GB"/>
        </w:rPr>
        <w:t xml:space="preserve"> an</w:t>
      </w:r>
      <w:r w:rsidR="00496DAD" w:rsidRPr="00496DAD">
        <w:rPr>
          <w:rFonts w:asciiTheme="minorHAnsi" w:hAnsiTheme="minorHAnsi" w:cstheme="minorHAnsi"/>
          <w:szCs w:val="24"/>
          <w:lang w:val="en-GB"/>
        </w:rPr>
        <w:t xml:space="preserve"> increasingly full solution provider for OEMs. </w:t>
      </w:r>
    </w:p>
    <w:p w14:paraId="67522D88" w14:textId="7D746397" w:rsidR="00496DAD" w:rsidRPr="00496DAD" w:rsidRDefault="00496DAD" w:rsidP="00496DAD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en-GB"/>
        </w:rPr>
      </w:pPr>
      <w:r w:rsidRPr="00496DAD">
        <w:rPr>
          <w:rFonts w:asciiTheme="minorHAnsi" w:hAnsiTheme="minorHAnsi" w:cstheme="minorHAnsi"/>
          <w:szCs w:val="24"/>
          <w:lang w:val="en-GB"/>
        </w:rPr>
        <w:t xml:space="preserve">One of the flagship ranges </w:t>
      </w:r>
      <w:r w:rsidR="001C2D17">
        <w:rPr>
          <w:rFonts w:asciiTheme="minorHAnsi" w:hAnsiTheme="minorHAnsi" w:cstheme="minorHAnsi"/>
          <w:szCs w:val="24"/>
          <w:lang w:val="en-GB"/>
        </w:rPr>
        <w:t>at</w:t>
      </w:r>
      <w:r w:rsidR="001C2D17" w:rsidRPr="00496DAD">
        <w:rPr>
          <w:rFonts w:asciiTheme="minorHAnsi" w:hAnsiTheme="minorHAnsi" w:cstheme="minorHAnsi"/>
          <w:szCs w:val="24"/>
          <w:lang w:val="en-GB"/>
        </w:rPr>
        <w:t xml:space="preserve"> 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the stand is </w:t>
      </w:r>
      <w:r>
        <w:rPr>
          <w:rFonts w:asciiTheme="minorHAnsi" w:hAnsiTheme="minorHAnsi" w:cstheme="minorHAnsi"/>
          <w:szCs w:val="24"/>
          <w:lang w:val="en-GB"/>
        </w:rPr>
        <w:t>that of dashboards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 and </w:t>
      </w:r>
      <w:r w:rsidR="00174BF8">
        <w:rPr>
          <w:rFonts w:asciiTheme="minorHAnsi" w:hAnsiTheme="minorHAnsi" w:cstheme="minorHAnsi"/>
          <w:szCs w:val="24"/>
          <w:lang w:val="en-GB"/>
        </w:rPr>
        <w:t>displays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, with several solutions designed for the off-highway world. Among the novelties announced at the fair </w:t>
      </w:r>
      <w:r>
        <w:rPr>
          <w:rFonts w:asciiTheme="minorHAnsi" w:hAnsiTheme="minorHAnsi" w:cstheme="minorHAnsi"/>
          <w:szCs w:val="24"/>
          <w:lang w:val="en-GB"/>
        </w:rPr>
        <w:t xml:space="preserve">is 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the new SPOT, the round </w:t>
      </w:r>
      <w:r w:rsidR="00174BF8">
        <w:rPr>
          <w:rFonts w:asciiTheme="minorHAnsi" w:hAnsiTheme="minorHAnsi" w:cstheme="minorHAnsi"/>
          <w:szCs w:val="24"/>
          <w:lang w:val="en-GB"/>
        </w:rPr>
        <w:t>dashboard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 that the company is developing in a new version with a 3.5</w:t>
      </w:r>
      <w:r>
        <w:rPr>
          <w:rFonts w:asciiTheme="minorHAnsi" w:hAnsiTheme="minorHAnsi" w:cstheme="minorHAnsi"/>
          <w:szCs w:val="24"/>
          <w:lang w:val="en-GB"/>
        </w:rPr>
        <w:t>”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 colour TFT and an internal dashboard diameter of 100 mm, </w:t>
      </w:r>
      <w:r>
        <w:rPr>
          <w:rFonts w:asciiTheme="minorHAnsi" w:hAnsiTheme="minorHAnsi" w:cstheme="minorHAnsi"/>
          <w:szCs w:val="24"/>
          <w:lang w:val="en-GB"/>
        </w:rPr>
        <w:t xml:space="preserve">a </w:t>
      </w:r>
      <w:r w:rsidRPr="00496DAD">
        <w:rPr>
          <w:rFonts w:asciiTheme="minorHAnsi" w:hAnsiTheme="minorHAnsi" w:cstheme="minorHAnsi"/>
          <w:szCs w:val="24"/>
          <w:lang w:val="en-GB"/>
        </w:rPr>
        <w:t>standard in the construction world</w:t>
      </w:r>
      <w:r w:rsidR="00F440CF">
        <w:rPr>
          <w:rFonts w:asciiTheme="minorHAnsi" w:hAnsiTheme="minorHAnsi" w:cstheme="minorHAnsi"/>
          <w:szCs w:val="24"/>
          <w:lang w:val="en-GB"/>
        </w:rPr>
        <w:t>,</w:t>
      </w:r>
      <w:r w:rsidRPr="00496DAD">
        <w:rPr>
          <w:rFonts w:asciiTheme="minorHAnsi" w:hAnsiTheme="minorHAnsi" w:cstheme="minorHAnsi"/>
          <w:szCs w:val="24"/>
          <w:lang w:val="en-GB"/>
        </w:rPr>
        <w:t xml:space="preserve"> which makes it perfect for applications on small to medium-sized vehicles.</w:t>
      </w:r>
    </w:p>
    <w:p w14:paraId="66177F76" w14:textId="6645B547" w:rsidR="00285AA2" w:rsidRPr="00285AA2" w:rsidRDefault="00285AA2" w:rsidP="00285AA2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en-GB"/>
        </w:rPr>
      </w:pP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The new SPOT </w:t>
      </w:r>
      <w:r w:rsidR="00174BF8">
        <w:rPr>
          <w:rFonts w:asciiTheme="minorHAnsi" w:hAnsiTheme="minorHAnsi" w:cstheme="minorHAnsi"/>
          <w:iCs/>
          <w:spacing w:val="4"/>
          <w:szCs w:val="24"/>
          <w:lang w:val="en-GB"/>
        </w:rPr>
        <w:t>dashboard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>, an evolution of the LCD version introduced a few years ago, stems from the need to offer the market a successful product that has already been adopted by major OEMs in the construction sector</w:t>
      </w:r>
      <w:r w:rsidR="001C2D17">
        <w:rPr>
          <w:rFonts w:asciiTheme="minorHAnsi" w:hAnsiTheme="minorHAnsi" w:cstheme="minorHAnsi"/>
          <w:iCs/>
          <w:spacing w:val="4"/>
          <w:szCs w:val="24"/>
          <w:lang w:val="en-GB"/>
        </w:rPr>
        <w:t>.</w:t>
      </w:r>
      <w:r w:rsidR="001C2D17"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</w:t>
      </w:r>
      <w:r w:rsidR="000C1498">
        <w:rPr>
          <w:rFonts w:asciiTheme="minorHAnsi" w:hAnsiTheme="minorHAnsi" w:cstheme="minorHAnsi"/>
          <w:iCs/>
          <w:spacing w:val="4"/>
          <w:szCs w:val="24"/>
          <w:lang w:val="en-GB"/>
        </w:rPr>
        <w:t>Designed with</w:t>
      </w:r>
      <w:r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>the same pin outputs as the LCD version</w:t>
      </w:r>
      <w:r w:rsidR="000C1498">
        <w:rPr>
          <w:rFonts w:asciiTheme="minorHAnsi" w:hAnsiTheme="minorHAnsi" w:cstheme="minorHAnsi"/>
          <w:iCs/>
          <w:spacing w:val="4"/>
          <w:szCs w:val="24"/>
          <w:lang w:val="en-GB"/>
        </w:rPr>
        <w:t>, the SPOT allows manufacturers who are already customers an easy upgrade.</w:t>
      </w:r>
      <w:r w:rsidR="000C1498"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</w:t>
      </w:r>
    </w:p>
    <w:p w14:paraId="1E26E21C" w14:textId="5C1F100D" w:rsidR="005D3029" w:rsidRPr="00285AA2" w:rsidRDefault="00285AA2" w:rsidP="00362B09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en-GB"/>
        </w:rPr>
      </w:pP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>In addition to the TFT</w:t>
      </w:r>
      <w:r>
        <w:rPr>
          <w:rFonts w:asciiTheme="minorHAnsi" w:hAnsiTheme="minorHAnsi" w:cstheme="minorHAnsi"/>
          <w:iCs/>
          <w:spacing w:val="4"/>
          <w:szCs w:val="24"/>
          <w:lang w:val="en-GB"/>
        </w:rPr>
        <w:t>, placed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in </w:t>
      </w:r>
      <w:r w:rsid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central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position and glued to a transparent glass via optical bonding, SPOT houses </w:t>
      </w:r>
      <w:r w:rsidR="000C1498">
        <w:rPr>
          <w:rFonts w:asciiTheme="minorHAnsi" w:hAnsiTheme="minorHAnsi" w:cstheme="minorHAnsi"/>
          <w:iCs/>
          <w:spacing w:val="4"/>
          <w:szCs w:val="24"/>
          <w:lang w:val="en-GB"/>
        </w:rPr>
        <w:t>2</w:t>
      </w:r>
      <w:r w:rsidR="000C1498"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rubber 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push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buttons whose functions are programmable via software; 8 LED 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>tell tales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>, customisable for colours and symbols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on </w:t>
      </w:r>
      <w:r w:rsidR="00507027">
        <w:rPr>
          <w:rFonts w:asciiTheme="minorHAnsi" w:hAnsiTheme="minorHAnsi" w:cstheme="minorHAnsi"/>
          <w:iCs/>
          <w:spacing w:val="4"/>
          <w:szCs w:val="24"/>
          <w:lang w:val="en-GB"/>
        </w:rPr>
        <w:t>a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dial plate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; a daylight sensor. </w:t>
      </w:r>
      <w:r w:rsid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To be highlighted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is the presence of the 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tell tales 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that can be customised by OEMs, allowing them, with a single hardware architecture and only by </w:t>
      </w:r>
      <w:r w:rsidRPr="007B45DA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replacing the </w:t>
      </w:r>
      <w:r w:rsidR="007B45DA" w:rsidRPr="007B45DA">
        <w:rPr>
          <w:rFonts w:asciiTheme="minorHAnsi" w:hAnsiTheme="minorHAnsi" w:cstheme="minorHAnsi"/>
          <w:iCs/>
          <w:spacing w:val="4"/>
          <w:szCs w:val="24"/>
          <w:lang w:val="en-GB"/>
        </w:rPr>
        <w:t>dial plate</w:t>
      </w:r>
      <w:r w:rsidRPr="007B45DA">
        <w:rPr>
          <w:rFonts w:asciiTheme="minorHAnsi" w:hAnsiTheme="minorHAnsi" w:cstheme="minorHAnsi"/>
          <w:iCs/>
          <w:spacing w:val="4"/>
          <w:szCs w:val="24"/>
          <w:lang w:val="en-GB"/>
        </w:rPr>
        <w:t>,</w:t>
      </w:r>
      <w:r w:rsidRPr="00285AA2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to meet different configurations, for excellent economies of scale.</w:t>
      </w:r>
    </w:p>
    <w:p w14:paraId="0BE8EA1D" w14:textId="7E31BE34" w:rsidR="001D3F4C" w:rsidRPr="001D3F4C" w:rsidRDefault="001D3F4C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en-GB"/>
        </w:rPr>
      </w:pPr>
      <w:r>
        <w:rPr>
          <w:rFonts w:asciiTheme="minorHAnsi" w:hAnsiTheme="minorHAnsi" w:cstheme="minorHAnsi"/>
          <w:iCs/>
          <w:spacing w:val="4"/>
          <w:szCs w:val="24"/>
          <w:lang w:val="en-GB"/>
        </w:rPr>
        <w:t>The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materials and design solutions adopted for SPOT ensure </w:t>
      </w:r>
      <w:r w:rsidR="00507027"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IP69k </w:t>
      </w:r>
      <w:r w:rsidR="007B45DA"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degree of protection 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for the front and IP65 for the rear, as well as high resistance to vibrations and extreme temperatures, making it suitable for the severe applications typical of the off-highway world.  </w:t>
      </w:r>
    </w:p>
    <w:p w14:paraId="2D8D5666" w14:textId="2CBCB569" w:rsidR="001D3F4C" w:rsidRPr="001D3F4C" w:rsidRDefault="001D3F4C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en-GB"/>
        </w:rPr>
      </w:pP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SPOT's strength with TFT is its new software, based on the Linux operating system and Qt cross-platform development environment. This allows OEMs to reuse existing applications on MTA 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lastRenderedPageBreak/>
        <w:t xml:space="preserve">hardware without the need to recode from scratch. Thanks to Qt, SPOT will enable the development of better-performing applications that are always </w:t>
      </w:r>
      <w:r w:rsidR="007B45DA"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>up to date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with technology.</w:t>
      </w:r>
    </w:p>
    <w:p w14:paraId="44B49F4F" w14:textId="27AE66C0" w:rsidR="001D3F4C" w:rsidRPr="001D3F4C" w:rsidRDefault="001D3F4C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en-GB"/>
        </w:rPr>
      </w:pP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In addition to SPOT, visitors will be able to appreciate other </w:t>
      </w:r>
      <w:r w:rsidR="00174BF8">
        <w:rPr>
          <w:rFonts w:asciiTheme="minorHAnsi" w:hAnsiTheme="minorHAnsi" w:cstheme="minorHAnsi"/>
          <w:iCs/>
          <w:spacing w:val="4"/>
          <w:szCs w:val="24"/>
          <w:lang w:val="en-GB"/>
        </w:rPr>
        <w:t>dashboard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>s</w:t>
      </w:r>
      <w:r w:rsidR="00174BF8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and displays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from the customisable range, such as Quik, Tellus, Idea and Leonardo, </w:t>
      </w:r>
      <w:r>
        <w:rPr>
          <w:rFonts w:asciiTheme="minorHAnsi" w:hAnsiTheme="minorHAnsi" w:cstheme="minorHAnsi"/>
          <w:iCs/>
          <w:spacing w:val="4"/>
          <w:szCs w:val="24"/>
          <w:lang w:val="en-GB"/>
        </w:rPr>
        <w:t>off-the-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shelf products already programmed with a basic software that can then be implemented by the customer thanks to tools that allow for strong customisation. </w:t>
      </w:r>
    </w:p>
    <w:p w14:paraId="241F1581" w14:textId="6551DEA8" w:rsidR="00607CE1" w:rsidRPr="00F440CF" w:rsidRDefault="001D3F4C" w:rsidP="00594410">
      <w:pPr>
        <w:spacing w:after="120" w:line="312" w:lineRule="auto"/>
        <w:jc w:val="both"/>
        <w:rPr>
          <w:rFonts w:asciiTheme="minorHAnsi" w:hAnsiTheme="minorHAnsi" w:cstheme="minorHAnsi"/>
          <w:b/>
          <w:bCs/>
          <w:szCs w:val="24"/>
          <w:highlight w:val="yellow"/>
          <w:lang w:val="en-GB"/>
        </w:rPr>
      </w:pP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Designed for the world of </w:t>
      </w:r>
      <w:r w:rsidR="00C24C9F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earthmoving and 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agriculture, MTA's customisable range of </w:t>
      </w:r>
      <w:r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dashboards 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and </w:t>
      </w:r>
      <w:r w:rsidR="00174BF8">
        <w:rPr>
          <w:rFonts w:asciiTheme="minorHAnsi" w:hAnsiTheme="minorHAnsi" w:cstheme="minorHAnsi"/>
          <w:iCs/>
          <w:spacing w:val="4"/>
          <w:szCs w:val="24"/>
          <w:lang w:val="en-GB"/>
        </w:rPr>
        <w:t>displays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meets the needs of an ever-increasing number of OEMs who can find a co</w:t>
      </w:r>
      <w:r w:rsidR="007B45DA">
        <w:rPr>
          <w:rFonts w:asciiTheme="minorHAnsi" w:hAnsiTheme="minorHAnsi" w:cstheme="minorHAnsi"/>
          <w:iCs/>
          <w:spacing w:val="4"/>
          <w:szCs w:val="24"/>
          <w:lang w:val="en-GB"/>
        </w:rPr>
        <w:t>mprehensive</w:t>
      </w:r>
      <w:r w:rsidRPr="001D3F4C">
        <w:rPr>
          <w:rFonts w:asciiTheme="minorHAnsi" w:hAnsiTheme="minorHAnsi" w:cstheme="minorHAnsi"/>
          <w:iCs/>
          <w:spacing w:val="4"/>
          <w:szCs w:val="24"/>
          <w:lang w:val="en-GB"/>
        </w:rPr>
        <w:t xml:space="preserve"> offer in terms of shapes and sizes, elegant design and modern lines.</w:t>
      </w:r>
      <w:bookmarkStart w:id="2" w:name="_Hlk187911989"/>
      <w:bookmarkEnd w:id="0"/>
      <w:bookmarkEnd w:id="1"/>
    </w:p>
    <w:p w14:paraId="5788C5F6" w14:textId="5EEF0B00" w:rsidR="002513BE" w:rsidRPr="00561309" w:rsidRDefault="00561309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  <w:r w:rsidRPr="00561309">
        <w:rPr>
          <w:rFonts w:asciiTheme="minorHAnsi" w:hAnsiTheme="minorHAnsi" w:cstheme="minorHAnsi"/>
          <w:b/>
          <w:bCs/>
          <w:szCs w:val="24"/>
        </w:rPr>
        <w:t>Images</w:t>
      </w:r>
    </w:p>
    <w:tbl>
      <w:tblPr>
        <w:tblStyle w:val="Grigliatabella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961"/>
      </w:tblGrid>
      <w:tr w:rsidR="00FF31FE" w:rsidRPr="00174BF8" w14:paraId="62B92FC1" w14:textId="77777777" w:rsidTr="00222137">
        <w:trPr>
          <w:trHeight w:val="2268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51F4EE0" w14:textId="3EDCD924" w:rsidR="00FF31FE" w:rsidRPr="007733FE" w:rsidRDefault="00594410" w:rsidP="00FF31FE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8720" behindDoc="1" locked="0" layoutInCell="1" allowOverlap="1" wp14:anchorId="398309E1" wp14:editId="79E87983">
                  <wp:simplePos x="0" y="0"/>
                  <wp:positionH relativeFrom="column">
                    <wp:posOffset>586279</wp:posOffset>
                  </wp:positionH>
                  <wp:positionV relativeFrom="paragraph">
                    <wp:posOffset>104480</wp:posOffset>
                  </wp:positionV>
                  <wp:extent cx="1944000" cy="1212388"/>
                  <wp:effectExtent l="0" t="0" r="0" b="6985"/>
                  <wp:wrapTight wrapText="bothSides">
                    <wp:wrapPolygon edited="0">
                      <wp:start x="0" y="0"/>
                      <wp:lineTo x="0" y="21385"/>
                      <wp:lineTo x="21381" y="21385"/>
                      <wp:lineTo x="21381" y="0"/>
                      <wp:lineTo x="0" y="0"/>
                    </wp:wrapPolygon>
                  </wp:wrapTight>
                  <wp:docPr id="1327711860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1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0D21BF6B" w14:textId="73A2F3B4" w:rsidR="00FF31FE" w:rsidRPr="00222137" w:rsidRDefault="00222137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  <w:lang w:val="en-GB"/>
              </w:rPr>
            </w:pPr>
            <w:r w:rsidRPr="00222137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SPOT </w:t>
            </w:r>
            <w:r w:rsidR="00174BF8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>Dashboard</w:t>
            </w:r>
            <w:r w:rsidR="00561309" w:rsidRPr="00222137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 </w:t>
            </w:r>
            <w:r w:rsidR="00561309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with </w:t>
            </w:r>
            <w:r w:rsidRPr="00222137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>3,5”</w:t>
            </w:r>
            <w:r w:rsidR="00561309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 </w:t>
            </w:r>
            <w:r w:rsidR="007B45DA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>colour</w:t>
            </w:r>
            <w:r w:rsidR="00561309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 TFT</w:t>
            </w:r>
          </w:p>
        </w:tc>
      </w:tr>
      <w:tr w:rsidR="00FF31FE" w:rsidRPr="00174BF8" w14:paraId="504BF33E" w14:textId="77777777" w:rsidTr="00594410">
        <w:trPr>
          <w:trHeight w:val="2070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569EEAE" w14:textId="071DDD0A" w:rsidR="00FF31FE" w:rsidRPr="00222137" w:rsidRDefault="00594410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  <w:lang w:val="en-GB"/>
              </w:rPr>
              <w:drawing>
                <wp:anchor distT="0" distB="0" distL="114300" distR="114300" simplePos="0" relativeHeight="251680768" behindDoc="1" locked="0" layoutInCell="1" allowOverlap="1" wp14:anchorId="1FB589FA" wp14:editId="2109F34D">
                  <wp:simplePos x="0" y="0"/>
                  <wp:positionH relativeFrom="column">
                    <wp:posOffset>630082</wp:posOffset>
                  </wp:positionH>
                  <wp:positionV relativeFrom="paragraph">
                    <wp:posOffset>38735</wp:posOffset>
                  </wp:positionV>
                  <wp:extent cx="1980000" cy="1234843"/>
                  <wp:effectExtent l="0" t="0" r="1270" b="3810"/>
                  <wp:wrapNone/>
                  <wp:docPr id="1038248572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23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38EBFCBF" w14:textId="4F82BFB9" w:rsidR="00FF31FE" w:rsidRPr="00561309" w:rsidRDefault="007B45DA" w:rsidP="00561309">
            <w:pPr>
              <w:autoSpaceDE w:val="0"/>
              <w:autoSpaceDN w:val="0"/>
              <w:adjustRightInd w:val="0"/>
              <w:spacing w:before="240" w:after="120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>MTA</w:t>
            </w:r>
            <w:r w:rsidR="00561309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 customizable range of dashboards and </w:t>
            </w:r>
            <w:r w:rsidR="00174BF8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 xml:space="preserve">displays </w:t>
            </w:r>
            <w:r w:rsidR="00561309">
              <w:rPr>
                <w:rFonts w:asciiTheme="minorHAnsi" w:hAnsiTheme="minorHAnsi" w:cstheme="minorHAnsi"/>
                <w:sz w:val="20"/>
                <w:szCs w:val="16"/>
                <w:lang w:val="en-GB"/>
              </w:rPr>
              <w:t>for the off highway</w:t>
            </w:r>
          </w:p>
        </w:tc>
      </w:tr>
      <w:tr w:rsidR="00FF31FE" w:rsidRPr="007733FE" w14:paraId="3B017512" w14:textId="77777777" w:rsidTr="00594410">
        <w:trPr>
          <w:trHeight w:val="1702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CBF72C9" w14:textId="297FB211" w:rsidR="00FF31FE" w:rsidRPr="00F440CF" w:rsidRDefault="00594410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  <w:lang w:val="en-GB"/>
              </w:rPr>
            </w:pPr>
            <w:r w:rsidRPr="007733FE"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82816" behindDoc="0" locked="0" layoutInCell="1" allowOverlap="1" wp14:anchorId="22DEF172" wp14:editId="7F120487">
                  <wp:simplePos x="0" y="0"/>
                  <wp:positionH relativeFrom="column">
                    <wp:posOffset>801370</wp:posOffset>
                  </wp:positionH>
                  <wp:positionV relativeFrom="paragraph">
                    <wp:posOffset>250663</wp:posOffset>
                  </wp:positionV>
                  <wp:extent cx="1620000" cy="641183"/>
                  <wp:effectExtent l="0" t="0" r="0" b="6985"/>
                  <wp:wrapNone/>
                  <wp:docPr id="426432102" name="Immagine 8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432102" name="Immagine 8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64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7A333A8" w14:textId="05442E8B" w:rsidR="00FF31FE" w:rsidRPr="007733FE" w:rsidRDefault="00FF31FE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 w:rsidRPr="00980BEF">
              <w:rPr>
                <w:rFonts w:asciiTheme="minorHAnsi" w:hAnsiTheme="minorHAnsi" w:cstheme="minorHAnsi"/>
                <w:sz w:val="20"/>
                <w:szCs w:val="16"/>
              </w:rPr>
              <w:t>MTA</w:t>
            </w:r>
            <w:r w:rsidR="00561309">
              <w:rPr>
                <w:rFonts w:asciiTheme="minorHAnsi" w:hAnsiTheme="minorHAnsi" w:cstheme="minorHAnsi"/>
                <w:sz w:val="20"/>
                <w:szCs w:val="16"/>
              </w:rPr>
              <w:t xml:space="preserve"> logo</w:t>
            </w:r>
          </w:p>
        </w:tc>
      </w:tr>
    </w:tbl>
    <w:p w14:paraId="41F5007E" w14:textId="77777777" w:rsidR="00EB18DB" w:rsidRDefault="00EB18DB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p w14:paraId="5DB338CC" w14:textId="77777777" w:rsidR="00594410" w:rsidRDefault="00594410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p w14:paraId="301B019D" w14:textId="77777777" w:rsidR="00594410" w:rsidRDefault="00594410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p w14:paraId="5DE47554" w14:textId="77777777" w:rsidR="00594410" w:rsidRDefault="00594410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bookmarkEnd w:id="2"/>
    <w:p w14:paraId="6F20AA27" w14:textId="77777777" w:rsidR="006C307D" w:rsidRDefault="00F2357E" w:rsidP="00483AAB">
      <w:pPr>
        <w:spacing w:after="120" w:line="312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0A7E16" wp14:editId="7694029B">
                <wp:simplePos x="0" y="0"/>
                <wp:positionH relativeFrom="margin">
                  <wp:posOffset>-25978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203773134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B255E" id="Connettore diritto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05pt,10.9pt" to="502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By5Uwz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  <w:r w:rsidR="00D61411"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4F4BD" wp14:editId="359DB706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45009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561309" w14:paraId="33C3DDF6" w14:textId="77777777" w:rsidTr="00534839">
        <w:tc>
          <w:tcPr>
            <w:tcW w:w="6525" w:type="dxa"/>
            <w:vMerge w:val="restart"/>
            <w:hideMark/>
          </w:tcPr>
          <w:p w14:paraId="1B2B4F5E" w14:textId="77777777" w:rsidR="00561309" w:rsidRDefault="00561309" w:rsidP="00561309">
            <w:pPr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lang w:val="en-GB"/>
              </w:rPr>
              <w:t xml:space="preserve">MTA S.p.A. </w:t>
            </w:r>
            <w:r>
              <w:rPr>
                <w:rFonts w:ascii="Calibri Light" w:hAnsi="Calibri Light" w:cs="Calibri Light"/>
                <w:sz w:val="20"/>
                <w:lang w:val="en-GB"/>
              </w:rPr>
              <w:t xml:space="preserve">is a multinational company operating in the automotive sector through 2 Business Units: Electrical and Electronic. From design to industrialization, MTA produces a wide portfolio of components for the primary manufacturers of cars, motorcycles, trucks, agricultural and earth moving machines. </w:t>
            </w:r>
          </w:p>
          <w:p w14:paraId="6E1763B1" w14:textId="67908C6F" w:rsidR="00561309" w:rsidRPr="00561309" w:rsidRDefault="00561309" w:rsidP="00561309">
            <w:pPr>
              <w:rPr>
                <w:rFonts w:ascii="Calibri Light" w:hAnsi="Calibri Light" w:cs="Calibri Light"/>
                <w:sz w:val="20"/>
                <w:lang w:val="en-GB"/>
              </w:rPr>
            </w:pPr>
            <w:r>
              <w:rPr>
                <w:rFonts w:ascii="Calibri Light" w:hAnsi="Calibri Light" w:cs="Calibri Light"/>
                <w:sz w:val="20"/>
                <w:lang w:val="en-GB"/>
              </w:rPr>
              <w:t>Founded in 1954, MTA owns 11 sites, technical sales offices and R&amp;D centres globally. Nowadays, MTA employs 1,937 people and has a turnover of                € 398 million, the 10,5% of which are invested in R&amp;D.</w:t>
            </w:r>
          </w:p>
        </w:tc>
        <w:tc>
          <w:tcPr>
            <w:tcW w:w="425" w:type="dxa"/>
            <w:vAlign w:val="center"/>
            <w:hideMark/>
          </w:tcPr>
          <w:p w14:paraId="12586E4C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7E833C24" wp14:editId="0BA71E8D">
                  <wp:extent cx="106680" cy="106680"/>
                  <wp:effectExtent l="0" t="0" r="7620" b="7620"/>
                  <wp:docPr id="171756486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8730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658C09C9" w14:textId="210DC790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2265" w:type="dxa"/>
            <w:hideMark/>
          </w:tcPr>
          <w:p w14:paraId="48605C5B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2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561309" w14:paraId="7F0E9B5A" w14:textId="77777777" w:rsidTr="00534839">
        <w:tc>
          <w:tcPr>
            <w:tcW w:w="6525" w:type="dxa"/>
            <w:vMerge/>
            <w:vAlign w:val="center"/>
            <w:hideMark/>
          </w:tcPr>
          <w:p w14:paraId="7C26E41B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7B09D36B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254BC93D" wp14:editId="6773DD9C">
                  <wp:extent cx="114300" cy="106680"/>
                  <wp:effectExtent l="0" t="0" r="0" b="7620"/>
                  <wp:docPr id="57169889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6076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300BA90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hideMark/>
          </w:tcPr>
          <w:p w14:paraId="0E02088C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4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</w:t>
              </w:r>
              <w:proofErr w:type="spellEnd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-s-p-a-</w:t>
              </w:r>
            </w:hyperlink>
          </w:p>
        </w:tc>
      </w:tr>
      <w:tr w:rsidR="00561309" w14:paraId="1D0E8773" w14:textId="77777777" w:rsidTr="00534839">
        <w:tc>
          <w:tcPr>
            <w:tcW w:w="6525" w:type="dxa"/>
            <w:vMerge/>
            <w:vAlign w:val="center"/>
            <w:hideMark/>
          </w:tcPr>
          <w:p w14:paraId="6E6ACA3F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11DDCB26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63098934" wp14:editId="7FE1806E">
                  <wp:extent cx="106680" cy="106680"/>
                  <wp:effectExtent l="0" t="0" r="7620" b="7620"/>
                  <wp:docPr id="51027847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04C738D1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hideMark/>
          </w:tcPr>
          <w:p w14:paraId="69DB4C64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6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561309" w14:paraId="353F7451" w14:textId="77777777" w:rsidTr="00534839">
        <w:tc>
          <w:tcPr>
            <w:tcW w:w="6525" w:type="dxa"/>
            <w:vMerge/>
            <w:vAlign w:val="center"/>
            <w:hideMark/>
          </w:tcPr>
          <w:p w14:paraId="516F0890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2BA86896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0908F56C" wp14:editId="37BBF4A5">
                  <wp:extent cx="114300" cy="114300"/>
                  <wp:effectExtent l="0" t="0" r="0" b="0"/>
                  <wp:docPr id="100760536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85127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76C10806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hideMark/>
          </w:tcPr>
          <w:p w14:paraId="665DBD99" w14:textId="77777777" w:rsidR="00561309" w:rsidRDefault="00561309" w:rsidP="00561309">
            <w:pPr>
              <w:tabs>
                <w:tab w:val="left" w:pos="1560"/>
              </w:tabs>
              <w:rPr>
                <w:sz w:val="18"/>
                <w:szCs w:val="18"/>
              </w:rPr>
            </w:pPr>
            <w:hyperlink r:id="rId18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  <w:proofErr w:type="spellEnd"/>
            </w:hyperlink>
          </w:p>
        </w:tc>
      </w:tr>
      <w:tr w:rsidR="00561309" w14:paraId="49D3F020" w14:textId="77777777" w:rsidTr="00534839">
        <w:tc>
          <w:tcPr>
            <w:tcW w:w="6525" w:type="dxa"/>
            <w:vMerge/>
            <w:vAlign w:val="center"/>
            <w:hideMark/>
          </w:tcPr>
          <w:p w14:paraId="5E5E2A2E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hideMark/>
          </w:tcPr>
          <w:p w14:paraId="5D850FFC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</w:rPr>
              <w:drawing>
                <wp:inline distT="0" distB="0" distL="0" distR="0" wp14:anchorId="40A53190" wp14:editId="1C6B3011">
                  <wp:extent cx="137160" cy="99060"/>
                  <wp:effectExtent l="0" t="0" r="0" b="0"/>
                  <wp:docPr id="2792193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54C31841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hideMark/>
          </w:tcPr>
          <w:p w14:paraId="5B864A0E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20" w:history="1">
              <w:proofErr w:type="spellStart"/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  <w:proofErr w:type="spellEnd"/>
            </w:hyperlink>
          </w:p>
        </w:tc>
      </w:tr>
    </w:tbl>
    <w:p w14:paraId="62AFCAD3" w14:textId="70AD9449" w:rsidR="006C307D" w:rsidRDefault="00594410" w:rsidP="00BA38F1">
      <w:pPr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1FABFB" wp14:editId="2CC6FD72">
                <wp:simplePos x="0" y="0"/>
                <wp:positionH relativeFrom="margin">
                  <wp:posOffset>-69850</wp:posOffset>
                </wp:positionH>
                <wp:positionV relativeFrom="paragraph">
                  <wp:posOffset>139227</wp:posOffset>
                </wp:positionV>
                <wp:extent cx="6407785" cy="6985"/>
                <wp:effectExtent l="0" t="0" r="31115" b="31115"/>
                <wp:wrapNone/>
                <wp:docPr id="681835108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963789" id="Connettore diritto 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5pt,10.95pt" to="499.0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0D04DA45" w14:textId="5924B7D7" w:rsidR="0001390F" w:rsidRDefault="0001390F" w:rsidP="00E354AD">
      <w:pPr>
        <w:rPr>
          <w:rFonts w:asciiTheme="minorHAnsi" w:hAnsiTheme="minorHAnsi" w:cs="Arial"/>
          <w:b/>
          <w:color w:val="000000" w:themeColor="text1"/>
          <w:sz w:val="20"/>
        </w:rPr>
      </w:pPr>
    </w:p>
    <w:p w14:paraId="0E3645D6" w14:textId="54F88CBE" w:rsidR="00164A3B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Theme="minorHAnsi" w:hAnsiTheme="minorHAnsi" w:cs="Arial"/>
          <w:b/>
          <w:color w:val="000000" w:themeColor="text1"/>
          <w:sz w:val="20"/>
        </w:rPr>
        <w:t>COM</w:t>
      </w:r>
      <w:r>
        <w:rPr>
          <w:rFonts w:asciiTheme="minorHAnsi" w:hAnsiTheme="minorHAnsi" w:cs="Arial"/>
          <w:b/>
          <w:color w:val="ED1C24"/>
        </w:rPr>
        <w:t>&amp;</w:t>
      </w:r>
      <w:r>
        <w:rPr>
          <w:rFonts w:asciiTheme="minorHAnsi" w:hAnsiTheme="minorHAnsi" w:cs="Arial"/>
          <w:b/>
          <w:color w:val="000000" w:themeColor="text1"/>
          <w:sz w:val="20"/>
        </w:rPr>
        <w:t>MEDIA –</w:t>
      </w:r>
      <w:r w:rsidR="00594410">
        <w:rPr>
          <w:rFonts w:asciiTheme="minorHAnsi" w:hAnsiTheme="minorHAnsi" w:cs="Arial"/>
          <w:b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bCs/>
          <w:color w:val="000000" w:themeColor="text1"/>
          <w:sz w:val="20"/>
        </w:rPr>
        <w:t>MTA</w:t>
      </w:r>
      <w:r w:rsidR="00561309">
        <w:rPr>
          <w:rFonts w:asciiTheme="minorHAnsi" w:hAnsiTheme="minorHAnsi" w:cs="Arial"/>
          <w:bCs/>
          <w:color w:val="000000" w:themeColor="text1"/>
          <w:sz w:val="20"/>
        </w:rPr>
        <w:t xml:space="preserve"> Press Office</w:t>
      </w:r>
    </w:p>
    <w:p w14:paraId="5321E221" w14:textId="77777777" w:rsidR="00A018E5" w:rsidRDefault="006C307D" w:rsidP="00164A3B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Barbara Maggi</w:t>
      </w:r>
      <w:r w:rsidR="00164A3B">
        <w:rPr>
          <w:rFonts w:ascii="Calibri Light" w:hAnsi="Calibri Light" w:cs="Arial"/>
          <w:color w:val="000000" w:themeColor="text1"/>
          <w:sz w:val="20"/>
        </w:rPr>
        <w:t xml:space="preserve"> </w:t>
      </w:r>
      <w:r w:rsidR="00272CFD">
        <w:rPr>
          <w:rFonts w:ascii="Calibri Light" w:hAnsi="Calibri Light" w:cs="Arial"/>
          <w:color w:val="000000" w:themeColor="text1"/>
          <w:sz w:val="20"/>
        </w:rPr>
        <w:t>- Sara Rovelli</w:t>
      </w:r>
      <w:r w:rsidR="00A018E5">
        <w:rPr>
          <w:rFonts w:asciiTheme="minorHAnsi" w:hAnsiTheme="minorHAnsi" w:cs="Arial"/>
          <w:b/>
          <w:color w:val="000000" w:themeColor="text1"/>
          <w:sz w:val="20"/>
        </w:rPr>
        <w:t xml:space="preserve">  </w:t>
      </w:r>
    </w:p>
    <w:p w14:paraId="55ECFF74" w14:textId="0F308F5D" w:rsidR="00DD4D80" w:rsidRPr="00A018E5" w:rsidRDefault="00F2357E" w:rsidP="00164A3B">
      <w:pPr>
        <w:ind w:left="1440" w:firstLine="720"/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 xml:space="preserve">   </w:t>
      </w:r>
      <w:r w:rsidR="006C307D">
        <w:rPr>
          <w:rFonts w:ascii="Calibri Light" w:hAnsi="Calibri Light" w:cs="Arial"/>
          <w:color w:val="000000" w:themeColor="text1"/>
          <w:sz w:val="20"/>
        </w:rPr>
        <w:t>T.</w:t>
      </w:r>
      <w:r w:rsidR="00561309">
        <w:rPr>
          <w:rFonts w:ascii="Calibri Light" w:hAnsi="Calibri Light" w:cs="Arial"/>
          <w:color w:val="000000" w:themeColor="text1"/>
          <w:sz w:val="20"/>
        </w:rPr>
        <w:t xml:space="preserve"> +39</w:t>
      </w:r>
      <w:r w:rsidR="006C307D">
        <w:rPr>
          <w:rFonts w:ascii="Calibri Light" w:hAnsi="Calibri Light" w:cs="Arial"/>
          <w:color w:val="000000" w:themeColor="text1"/>
          <w:sz w:val="20"/>
        </w:rPr>
        <w:t xml:space="preserve"> 02 45409562 – </w:t>
      </w:r>
      <w:r w:rsidR="00594410">
        <w:rPr>
          <w:rFonts w:ascii="Calibri Light" w:hAnsi="Calibri Light" w:cs="Arial"/>
          <w:color w:val="000000" w:themeColor="text1"/>
          <w:sz w:val="20"/>
        </w:rPr>
        <w:t>internationalpr</w:t>
      </w:r>
      <w:r w:rsidR="006C307D">
        <w:rPr>
          <w:rFonts w:ascii="Calibri Light" w:hAnsi="Calibri Light" w:cs="Arial"/>
          <w:color w:val="000000" w:themeColor="text1"/>
          <w:sz w:val="20"/>
        </w:rPr>
        <w:t>@comemedia.it</w:t>
      </w:r>
    </w:p>
    <w:sectPr w:rsidR="00DD4D80" w:rsidRPr="00A018E5" w:rsidSect="00DD4D80">
      <w:headerReference w:type="default" r:id="rId21"/>
      <w:footerReference w:type="even" r:id="rId22"/>
      <w:footerReference w:type="default" r:id="rId23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C96DD" w14:textId="77777777" w:rsidR="00003A79" w:rsidRDefault="00003A79">
      <w:r>
        <w:separator/>
      </w:r>
    </w:p>
  </w:endnote>
  <w:endnote w:type="continuationSeparator" w:id="0">
    <w:p w14:paraId="28CB5B0E" w14:textId="77777777" w:rsidR="00003A79" w:rsidRDefault="0000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E367F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287D969B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75078482" w14:textId="77777777" w:rsidR="00796D3E" w:rsidRPr="0082568B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3C736504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7642F26B" wp14:editId="015AE6A4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1235134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 xml:space="preserve">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31F7129C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 xml:space="preserve">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6E91C170" w14:textId="77777777" w:rsidR="00796D3E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68B6CC90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</w:t>
    </w:r>
    <w:proofErr w:type="spellStart"/>
    <w:r w:rsidRPr="0082568B">
      <w:rPr>
        <w:rFonts w:ascii="Arial" w:hAnsi="Arial" w:cs="Arial"/>
        <w:color w:val="1F497D"/>
        <w:sz w:val="16"/>
        <w:szCs w:val="16"/>
      </w:rPr>
      <w:t>int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47D29949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</w:t>
    </w:r>
    <w:proofErr w:type="gramStart"/>
    <w:r w:rsidRPr="00316501">
      <w:rPr>
        <w:rFonts w:ascii="Arial" w:hAnsi="Arial" w:cs="Arial"/>
        <w:color w:val="1F497D"/>
        <w:sz w:val="16"/>
        <w:szCs w:val="16"/>
      </w:rPr>
      <w:t>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Certificazione AEO: IT AEOF 17 1238</w:t>
    </w:r>
  </w:p>
  <w:p w14:paraId="754F71B7" w14:textId="77777777" w:rsidR="00796D3E" w:rsidRPr="0017523A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03CA5E6A" w14:textId="77777777" w:rsidR="00796D3E" w:rsidRPr="00514662" w:rsidRDefault="00796D3E" w:rsidP="00796D3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174EC71F" wp14:editId="4439A3D0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0594AF66" w14:textId="77777777" w:rsidR="00DC6779" w:rsidRPr="00796D3E" w:rsidRDefault="00DC6779" w:rsidP="00796D3E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3B41A" w14:textId="77777777" w:rsidR="00B028BE" w:rsidRDefault="00B028BE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3B912575" w14:textId="77777777" w:rsidR="00971697" w:rsidRDefault="00971697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4A56D571" w14:textId="77777777" w:rsidR="00971697" w:rsidRPr="00D968AC" w:rsidRDefault="00971697" w:rsidP="00971697">
    <w:pPr>
      <w:pStyle w:val="Pidipagina"/>
      <w:ind w:left="-567" w:right="-286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</w:t>
    </w:r>
    <w:proofErr w:type="gramStart"/>
    <w:r w:rsidRPr="0082568B">
      <w:rPr>
        <w:rFonts w:ascii="Arial" w:hAnsi="Arial" w:cs="Arial"/>
        <w:b/>
        <w:color w:val="1F497D"/>
        <w:sz w:val="16"/>
        <w:szCs w:val="16"/>
      </w:rPr>
      <w:t>p.A</w:t>
    </w:r>
    <w:proofErr w:type="gramEnd"/>
    <w:r>
      <w:rPr>
        <w:rFonts w:ascii="Arial" w:hAnsi="Arial" w:cs="Arial"/>
        <w:b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V.le dell’Industria, 12 – 26845 Codogno (LO),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</w:t>
    </w:r>
  </w:p>
  <w:p w14:paraId="00472506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</w:t>
    </w:r>
  </w:p>
  <w:p w14:paraId="446409E8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</w:t>
    </w:r>
    <w:proofErr w:type="spellStart"/>
    <w:proofErr w:type="gramStart"/>
    <w:r w:rsidRPr="0082568B">
      <w:rPr>
        <w:rFonts w:ascii="Arial" w:hAnsi="Arial" w:cs="Arial"/>
        <w:color w:val="1F497D"/>
        <w:sz w:val="16"/>
        <w:szCs w:val="16"/>
      </w:rPr>
      <w:t>Italy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  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4CDCE1FF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</w:t>
    </w:r>
    <w:r w:rsidRPr="004064E2">
      <w:rPr>
        <w:rFonts w:ascii="Arial" w:hAnsi="Arial" w:cs="Arial"/>
        <w:color w:val="1F497D"/>
        <w:sz w:val="16"/>
        <w:szCs w:val="16"/>
      </w:rPr>
      <w:t xml:space="preserve">Strada del Drosso, 33/8 </w:t>
    </w:r>
    <w:r>
      <w:rPr>
        <w:rFonts w:ascii="Arial" w:hAnsi="Arial" w:cs="Arial"/>
        <w:color w:val="1F497D"/>
        <w:sz w:val="16"/>
        <w:szCs w:val="16"/>
      </w:rPr>
      <w:t>–</w:t>
    </w:r>
    <w:r w:rsidRPr="004064E2">
      <w:rPr>
        <w:rFonts w:ascii="Arial" w:hAnsi="Arial" w:cs="Arial"/>
        <w:color w:val="1F497D"/>
        <w:sz w:val="16"/>
        <w:szCs w:val="16"/>
      </w:rPr>
      <w:t xml:space="preserve"> 10135 Torino (TO), </w:t>
    </w:r>
    <w:proofErr w:type="spellStart"/>
    <w:r w:rsidRPr="004064E2">
      <w:rPr>
        <w:rFonts w:ascii="Arial" w:hAnsi="Arial" w:cs="Arial"/>
        <w:color w:val="1F497D"/>
        <w:sz w:val="16"/>
        <w:szCs w:val="16"/>
      </w:rPr>
      <w:t>Italy</w:t>
    </w:r>
    <w:proofErr w:type="spellEnd"/>
  </w:p>
  <w:p w14:paraId="50D6DE42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Cap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proofErr w:type="spellStart"/>
    <w:r>
      <w:rPr>
        <w:rFonts w:ascii="Arial" w:hAnsi="Arial" w:cs="Arial"/>
        <w:color w:val="1F497D"/>
        <w:sz w:val="16"/>
        <w:szCs w:val="16"/>
      </w:rPr>
      <w:t>Soc</w:t>
    </w:r>
    <w:proofErr w:type="spellEnd"/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€ 8.000.000 </w:t>
    </w:r>
    <w:proofErr w:type="spellStart"/>
    <w:r w:rsidRPr="0082568B">
      <w:rPr>
        <w:rFonts w:ascii="Arial" w:hAnsi="Arial" w:cs="Arial"/>
        <w:color w:val="1F497D"/>
        <w:sz w:val="16"/>
        <w:szCs w:val="16"/>
      </w:rPr>
      <w:t>int</w:t>
    </w:r>
    <w:proofErr w:type="spellEnd"/>
    <w:r w:rsidRPr="0082568B">
      <w:rPr>
        <w:rFonts w:ascii="Arial" w:hAnsi="Arial" w:cs="Arial"/>
        <w:color w:val="1F497D"/>
        <w:sz w:val="16"/>
        <w:szCs w:val="16"/>
      </w:rPr>
      <w:t xml:space="preserve">. </w:t>
    </w:r>
    <w:r>
      <w:rPr>
        <w:rFonts w:ascii="Arial" w:hAnsi="Arial" w:cs="Arial"/>
        <w:color w:val="1F497D"/>
        <w:sz w:val="16"/>
        <w:szCs w:val="16"/>
      </w:rPr>
      <w:t xml:space="preserve">vers. </w:t>
    </w:r>
    <w:r w:rsidRPr="0082568B">
      <w:rPr>
        <w:rFonts w:ascii="Arial" w:hAnsi="Arial" w:cs="Arial"/>
        <w:color w:val="1F497D"/>
        <w:sz w:val="16"/>
        <w:szCs w:val="16"/>
      </w:rPr>
      <w:t>Reg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 xml:space="preserve">C.F. e </w:t>
    </w:r>
    <w:r w:rsidRPr="0082568B">
      <w:rPr>
        <w:rFonts w:ascii="Arial" w:hAnsi="Arial" w:cs="Arial"/>
        <w:color w:val="1F497D"/>
        <w:sz w:val="16"/>
        <w:szCs w:val="16"/>
      </w:rPr>
      <w:t>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5E197606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REA: </w:t>
    </w:r>
    <w:proofErr w:type="gramStart"/>
    <w:r w:rsidRPr="0082568B">
      <w:rPr>
        <w:rFonts w:ascii="Arial" w:hAnsi="Arial" w:cs="Arial"/>
        <w:color w:val="1F497D"/>
        <w:sz w:val="16"/>
        <w:szCs w:val="16"/>
      </w:rPr>
      <w:t>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</w:t>
    </w:r>
    <w:proofErr w:type="gramStart"/>
    <w:r w:rsidRPr="00316501">
      <w:rPr>
        <w:rFonts w:ascii="Arial" w:hAnsi="Arial" w:cs="Arial"/>
        <w:color w:val="1F497D"/>
        <w:sz w:val="16"/>
        <w:szCs w:val="16"/>
      </w:rPr>
      <w:t>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</w:t>
    </w:r>
    <w:proofErr w:type="gramEnd"/>
    <w:r w:rsidRPr="0082568B">
      <w:rPr>
        <w:rFonts w:ascii="Arial" w:hAnsi="Arial" w:cs="Arial"/>
        <w:color w:val="1F497D"/>
        <w:sz w:val="16"/>
        <w:szCs w:val="16"/>
      </w:rPr>
      <w:t xml:space="preserve">  Certificazione AEO: IT AEOF 17 1238</w:t>
    </w:r>
  </w:p>
  <w:p w14:paraId="11D19B2D" w14:textId="77777777" w:rsidR="00971697" w:rsidRPr="0017523A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  <w:lang w:val="fr-FR"/>
      </w:rPr>
    </w:pP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proofErr w:type="gramEnd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 </w:t>
    </w:r>
    <w:proofErr w:type="gramStart"/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</w:t>
    </w:r>
    <w:proofErr w:type="gramEnd"/>
    <w:r>
      <w:rPr>
        <w:rFonts w:ascii="Arial" w:hAnsi="Arial" w:cs="Arial"/>
        <w:color w:val="1F497D"/>
        <w:sz w:val="16"/>
        <w:szCs w:val="16"/>
        <w:lang w:val="fr-FR"/>
      </w:rPr>
      <w:t xml:space="preserve">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313ABC67" w14:textId="77777777" w:rsidR="00B028BE" w:rsidRPr="00514662" w:rsidRDefault="00B028BE" w:rsidP="00B028B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724E46B4" wp14:editId="3FFB4B58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355A97F5" w14:textId="77777777" w:rsidR="004B0915" w:rsidRPr="006C307D" w:rsidRDefault="004B0915" w:rsidP="00796D3E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2A43" w14:textId="77777777" w:rsidR="00003A79" w:rsidRDefault="00003A79">
      <w:r>
        <w:separator/>
      </w:r>
    </w:p>
  </w:footnote>
  <w:footnote w:type="continuationSeparator" w:id="0">
    <w:p w14:paraId="41132E79" w14:textId="77777777" w:rsidR="00003A79" w:rsidRDefault="00003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2EB9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9AEFD44" wp14:editId="0936E0BD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5CED4838" w14:textId="2DA7A614" w:rsidR="00DC6779" w:rsidRPr="00B31D35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9586DA2" wp14:editId="70729174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7B45DA">
      <w:rPr>
        <w:rFonts w:ascii="Calibri Light" w:hAnsi="Calibri Light"/>
        <w:color w:val="004B87"/>
        <w:sz w:val="20"/>
        <w:szCs w:val="36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8638B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81823016" o:spid="_x0000_i1025" type="#_x0000_t75" style="width:35.25pt;height:36.75pt;visibility:visible;mso-wrap-style:square">
            <v:imagedata r:id="rId1" o:title=""/>
          </v:shape>
        </w:pict>
      </mc:Choice>
      <mc:Fallback>
        <w:drawing>
          <wp:inline distT="0" distB="0" distL="0" distR="0" wp14:anchorId="0BE35A95" wp14:editId="2C16AD3E">
            <wp:extent cx="447675" cy="466725"/>
            <wp:effectExtent l="0" t="0" r="0" b="0"/>
            <wp:docPr id="181823016" name="Immagine 181823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B088F7A" id="Immagine 1614085718" o:spid="_x0000_i1025" type="#_x0000_t75" style="width:1022.25pt;height:10in;visibility:visible;mso-wrap-style:square">
            <v:imagedata r:id="rId3" o:title=""/>
          </v:shape>
        </w:pict>
      </mc:Choice>
      <mc:Fallback>
        <w:drawing>
          <wp:inline distT="0" distB="0" distL="0" distR="0" wp14:anchorId="7D00F651" wp14:editId="28F6769E">
            <wp:extent cx="12982575" cy="9144000"/>
            <wp:effectExtent l="0" t="0" r="0" b="0"/>
            <wp:docPr id="1614085718" name="Immagine 1614085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5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BF14D0A"/>
    <w:multiLevelType w:val="multilevel"/>
    <w:tmpl w:val="9F1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960661">
    <w:abstractNumId w:val="2"/>
  </w:num>
  <w:num w:numId="2" w16cid:durableId="688485079">
    <w:abstractNumId w:val="5"/>
  </w:num>
  <w:num w:numId="3" w16cid:durableId="1254515859">
    <w:abstractNumId w:val="4"/>
  </w:num>
  <w:num w:numId="4" w16cid:durableId="1264073249">
    <w:abstractNumId w:val="8"/>
  </w:num>
  <w:num w:numId="5" w16cid:durableId="582838607">
    <w:abstractNumId w:val="0"/>
  </w:num>
  <w:num w:numId="6" w16cid:durableId="1437097173">
    <w:abstractNumId w:val="1"/>
  </w:num>
  <w:num w:numId="7" w16cid:durableId="1779637434">
    <w:abstractNumId w:val="7"/>
  </w:num>
  <w:num w:numId="8" w16cid:durableId="146046862">
    <w:abstractNumId w:val="6"/>
  </w:num>
  <w:num w:numId="9" w16cid:durableId="1955671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156"/>
    <w:rsid w:val="00000E6D"/>
    <w:rsid w:val="000028CF"/>
    <w:rsid w:val="000035F7"/>
    <w:rsid w:val="00003A79"/>
    <w:rsid w:val="0000402C"/>
    <w:rsid w:val="00004722"/>
    <w:rsid w:val="00005111"/>
    <w:rsid w:val="00011628"/>
    <w:rsid w:val="00011AA8"/>
    <w:rsid w:val="0001390F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62A7D"/>
    <w:rsid w:val="00065122"/>
    <w:rsid w:val="000660A7"/>
    <w:rsid w:val="00066F05"/>
    <w:rsid w:val="00066F6F"/>
    <w:rsid w:val="00081AA0"/>
    <w:rsid w:val="00086B90"/>
    <w:rsid w:val="0009058D"/>
    <w:rsid w:val="00090FCF"/>
    <w:rsid w:val="00093BA4"/>
    <w:rsid w:val="00093D86"/>
    <w:rsid w:val="00094AD9"/>
    <w:rsid w:val="000A5A4C"/>
    <w:rsid w:val="000B0561"/>
    <w:rsid w:val="000C0452"/>
    <w:rsid w:val="000C1498"/>
    <w:rsid w:val="000C1DB6"/>
    <w:rsid w:val="000C50F7"/>
    <w:rsid w:val="000C5E6C"/>
    <w:rsid w:val="000C60B3"/>
    <w:rsid w:val="000D285B"/>
    <w:rsid w:val="000D4EA6"/>
    <w:rsid w:val="000D5CA5"/>
    <w:rsid w:val="000E1180"/>
    <w:rsid w:val="000E1587"/>
    <w:rsid w:val="000E2BEB"/>
    <w:rsid w:val="000E39FF"/>
    <w:rsid w:val="000E3DF2"/>
    <w:rsid w:val="000E5146"/>
    <w:rsid w:val="000E7C5E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4660"/>
    <w:rsid w:val="0013533E"/>
    <w:rsid w:val="00137C4E"/>
    <w:rsid w:val="0014150D"/>
    <w:rsid w:val="001432E0"/>
    <w:rsid w:val="00143B3F"/>
    <w:rsid w:val="00151A2B"/>
    <w:rsid w:val="001530E4"/>
    <w:rsid w:val="00153108"/>
    <w:rsid w:val="001538BE"/>
    <w:rsid w:val="0015448C"/>
    <w:rsid w:val="00156BB5"/>
    <w:rsid w:val="00164A3B"/>
    <w:rsid w:val="00167C20"/>
    <w:rsid w:val="00174BF8"/>
    <w:rsid w:val="00175400"/>
    <w:rsid w:val="00180B11"/>
    <w:rsid w:val="00181617"/>
    <w:rsid w:val="0018206E"/>
    <w:rsid w:val="001825F5"/>
    <w:rsid w:val="00193926"/>
    <w:rsid w:val="001979CA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C2D17"/>
    <w:rsid w:val="001D09CF"/>
    <w:rsid w:val="001D3F4C"/>
    <w:rsid w:val="001D40E8"/>
    <w:rsid w:val="001E0C81"/>
    <w:rsid w:val="001E324F"/>
    <w:rsid w:val="001E5790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25AC"/>
    <w:rsid w:val="0021317B"/>
    <w:rsid w:val="002179A4"/>
    <w:rsid w:val="00222137"/>
    <w:rsid w:val="00222946"/>
    <w:rsid w:val="00223DA7"/>
    <w:rsid w:val="002242BB"/>
    <w:rsid w:val="0023495D"/>
    <w:rsid w:val="002373D2"/>
    <w:rsid w:val="00237DC4"/>
    <w:rsid w:val="002439F8"/>
    <w:rsid w:val="0024651B"/>
    <w:rsid w:val="002513BE"/>
    <w:rsid w:val="0025540F"/>
    <w:rsid w:val="0026232B"/>
    <w:rsid w:val="0026312C"/>
    <w:rsid w:val="00263DF3"/>
    <w:rsid w:val="00264C9F"/>
    <w:rsid w:val="0027124E"/>
    <w:rsid w:val="00272CFD"/>
    <w:rsid w:val="00274282"/>
    <w:rsid w:val="00283AEC"/>
    <w:rsid w:val="00285AA2"/>
    <w:rsid w:val="00293589"/>
    <w:rsid w:val="00293CA3"/>
    <w:rsid w:val="00295F12"/>
    <w:rsid w:val="002A4076"/>
    <w:rsid w:val="002A4913"/>
    <w:rsid w:val="002B29FD"/>
    <w:rsid w:val="002B6123"/>
    <w:rsid w:val="002B7DA4"/>
    <w:rsid w:val="002C1994"/>
    <w:rsid w:val="002C3715"/>
    <w:rsid w:val="002C7CA4"/>
    <w:rsid w:val="002D4AB1"/>
    <w:rsid w:val="002E247B"/>
    <w:rsid w:val="002E3EF9"/>
    <w:rsid w:val="002E4F54"/>
    <w:rsid w:val="002E6B4F"/>
    <w:rsid w:val="002F3448"/>
    <w:rsid w:val="002F6C5F"/>
    <w:rsid w:val="002F7C61"/>
    <w:rsid w:val="0030638D"/>
    <w:rsid w:val="00313ADB"/>
    <w:rsid w:val="00317E93"/>
    <w:rsid w:val="00321F34"/>
    <w:rsid w:val="00322128"/>
    <w:rsid w:val="00326BFB"/>
    <w:rsid w:val="00331036"/>
    <w:rsid w:val="00331B5D"/>
    <w:rsid w:val="00332964"/>
    <w:rsid w:val="00333ADC"/>
    <w:rsid w:val="0033783C"/>
    <w:rsid w:val="00337B8E"/>
    <w:rsid w:val="00340BDD"/>
    <w:rsid w:val="003421E0"/>
    <w:rsid w:val="00343C38"/>
    <w:rsid w:val="00345A0E"/>
    <w:rsid w:val="00346927"/>
    <w:rsid w:val="00350DEC"/>
    <w:rsid w:val="00351828"/>
    <w:rsid w:val="003617AE"/>
    <w:rsid w:val="003617B9"/>
    <w:rsid w:val="003624E5"/>
    <w:rsid w:val="00362B09"/>
    <w:rsid w:val="0036317E"/>
    <w:rsid w:val="00363A2A"/>
    <w:rsid w:val="00365206"/>
    <w:rsid w:val="00382D36"/>
    <w:rsid w:val="003931DD"/>
    <w:rsid w:val="00393C41"/>
    <w:rsid w:val="0039634D"/>
    <w:rsid w:val="003971C1"/>
    <w:rsid w:val="003973B6"/>
    <w:rsid w:val="003A0C5E"/>
    <w:rsid w:val="003A0F47"/>
    <w:rsid w:val="003A1268"/>
    <w:rsid w:val="003A74BF"/>
    <w:rsid w:val="003B1AE9"/>
    <w:rsid w:val="003B1E0E"/>
    <w:rsid w:val="003B34E6"/>
    <w:rsid w:val="003B3B73"/>
    <w:rsid w:val="003B5410"/>
    <w:rsid w:val="003B69A7"/>
    <w:rsid w:val="003C059E"/>
    <w:rsid w:val="003C25CA"/>
    <w:rsid w:val="003C2F7F"/>
    <w:rsid w:val="003C44B2"/>
    <w:rsid w:val="003D26F1"/>
    <w:rsid w:val="003D3731"/>
    <w:rsid w:val="003D58C0"/>
    <w:rsid w:val="003D5CB3"/>
    <w:rsid w:val="003D6DFC"/>
    <w:rsid w:val="003E351D"/>
    <w:rsid w:val="003F32C4"/>
    <w:rsid w:val="003F7D09"/>
    <w:rsid w:val="004038FB"/>
    <w:rsid w:val="00403D68"/>
    <w:rsid w:val="004061EB"/>
    <w:rsid w:val="0040670B"/>
    <w:rsid w:val="00411CA6"/>
    <w:rsid w:val="0041344F"/>
    <w:rsid w:val="0041404F"/>
    <w:rsid w:val="0041642B"/>
    <w:rsid w:val="004205D2"/>
    <w:rsid w:val="004235EF"/>
    <w:rsid w:val="00425754"/>
    <w:rsid w:val="00426A35"/>
    <w:rsid w:val="004327B3"/>
    <w:rsid w:val="00434BBC"/>
    <w:rsid w:val="00437304"/>
    <w:rsid w:val="00440E74"/>
    <w:rsid w:val="00441875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385C"/>
    <w:rsid w:val="0047486A"/>
    <w:rsid w:val="00480B8E"/>
    <w:rsid w:val="00481B3D"/>
    <w:rsid w:val="00482CE0"/>
    <w:rsid w:val="00482DB4"/>
    <w:rsid w:val="00483659"/>
    <w:rsid w:val="004837A4"/>
    <w:rsid w:val="00483A04"/>
    <w:rsid w:val="00483AAB"/>
    <w:rsid w:val="00487442"/>
    <w:rsid w:val="00487CBB"/>
    <w:rsid w:val="00490248"/>
    <w:rsid w:val="00494DE7"/>
    <w:rsid w:val="00496DAD"/>
    <w:rsid w:val="00497850"/>
    <w:rsid w:val="004A247F"/>
    <w:rsid w:val="004A4F69"/>
    <w:rsid w:val="004A5A2D"/>
    <w:rsid w:val="004A5DAC"/>
    <w:rsid w:val="004A6859"/>
    <w:rsid w:val="004A6BEF"/>
    <w:rsid w:val="004B0915"/>
    <w:rsid w:val="004B677C"/>
    <w:rsid w:val="004B6C9F"/>
    <w:rsid w:val="004C1A85"/>
    <w:rsid w:val="004C266A"/>
    <w:rsid w:val="004D05E6"/>
    <w:rsid w:val="004D1F94"/>
    <w:rsid w:val="004D2F92"/>
    <w:rsid w:val="004D58B4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9B4"/>
    <w:rsid w:val="00507027"/>
    <w:rsid w:val="00507717"/>
    <w:rsid w:val="00516753"/>
    <w:rsid w:val="00521F04"/>
    <w:rsid w:val="005230D8"/>
    <w:rsid w:val="00524368"/>
    <w:rsid w:val="0052467E"/>
    <w:rsid w:val="00525913"/>
    <w:rsid w:val="0053109F"/>
    <w:rsid w:val="00534839"/>
    <w:rsid w:val="0053665D"/>
    <w:rsid w:val="005401DC"/>
    <w:rsid w:val="00542239"/>
    <w:rsid w:val="00542F4C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1309"/>
    <w:rsid w:val="00561394"/>
    <w:rsid w:val="0056596D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94410"/>
    <w:rsid w:val="005A10DC"/>
    <w:rsid w:val="005A2688"/>
    <w:rsid w:val="005A63F5"/>
    <w:rsid w:val="005B0145"/>
    <w:rsid w:val="005B380B"/>
    <w:rsid w:val="005B3A9E"/>
    <w:rsid w:val="005B4100"/>
    <w:rsid w:val="005B70F5"/>
    <w:rsid w:val="005C0993"/>
    <w:rsid w:val="005D16B3"/>
    <w:rsid w:val="005D3029"/>
    <w:rsid w:val="005D3BF4"/>
    <w:rsid w:val="005D4708"/>
    <w:rsid w:val="005D699E"/>
    <w:rsid w:val="005D6EDF"/>
    <w:rsid w:val="005D76D7"/>
    <w:rsid w:val="005E09CD"/>
    <w:rsid w:val="005E0F74"/>
    <w:rsid w:val="005E7D64"/>
    <w:rsid w:val="005F4317"/>
    <w:rsid w:val="005F467C"/>
    <w:rsid w:val="005F4D7F"/>
    <w:rsid w:val="005F646D"/>
    <w:rsid w:val="005F7CA0"/>
    <w:rsid w:val="006025A5"/>
    <w:rsid w:val="00606465"/>
    <w:rsid w:val="00607CE1"/>
    <w:rsid w:val="0061041A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3747"/>
    <w:rsid w:val="006443B6"/>
    <w:rsid w:val="006461D1"/>
    <w:rsid w:val="006463E5"/>
    <w:rsid w:val="00646F17"/>
    <w:rsid w:val="00647488"/>
    <w:rsid w:val="00656B69"/>
    <w:rsid w:val="00657B92"/>
    <w:rsid w:val="00661B4C"/>
    <w:rsid w:val="00662343"/>
    <w:rsid w:val="00664CDE"/>
    <w:rsid w:val="00664F42"/>
    <w:rsid w:val="006721F0"/>
    <w:rsid w:val="00680CEF"/>
    <w:rsid w:val="00682D2E"/>
    <w:rsid w:val="00682F6E"/>
    <w:rsid w:val="00684CAF"/>
    <w:rsid w:val="0068688A"/>
    <w:rsid w:val="00687CC5"/>
    <w:rsid w:val="006934F0"/>
    <w:rsid w:val="00695007"/>
    <w:rsid w:val="00695BB6"/>
    <w:rsid w:val="00697983"/>
    <w:rsid w:val="006A0A45"/>
    <w:rsid w:val="006A1208"/>
    <w:rsid w:val="006A1743"/>
    <w:rsid w:val="006A1E15"/>
    <w:rsid w:val="006A590E"/>
    <w:rsid w:val="006A76D2"/>
    <w:rsid w:val="006B240B"/>
    <w:rsid w:val="006C307D"/>
    <w:rsid w:val="006D2DFC"/>
    <w:rsid w:val="006D3A4F"/>
    <w:rsid w:val="006D72AB"/>
    <w:rsid w:val="006E52DE"/>
    <w:rsid w:val="006E6AEC"/>
    <w:rsid w:val="006E77AF"/>
    <w:rsid w:val="006F08AE"/>
    <w:rsid w:val="006F1327"/>
    <w:rsid w:val="006F15AD"/>
    <w:rsid w:val="006F3FF8"/>
    <w:rsid w:val="006F45D6"/>
    <w:rsid w:val="006F4846"/>
    <w:rsid w:val="006F5431"/>
    <w:rsid w:val="006F7B82"/>
    <w:rsid w:val="00700E38"/>
    <w:rsid w:val="007139D7"/>
    <w:rsid w:val="00715119"/>
    <w:rsid w:val="007173BE"/>
    <w:rsid w:val="00722348"/>
    <w:rsid w:val="00724512"/>
    <w:rsid w:val="00724811"/>
    <w:rsid w:val="00724F51"/>
    <w:rsid w:val="00725662"/>
    <w:rsid w:val="00726F72"/>
    <w:rsid w:val="00734BDA"/>
    <w:rsid w:val="007374FE"/>
    <w:rsid w:val="007430ED"/>
    <w:rsid w:val="007444D8"/>
    <w:rsid w:val="0074461E"/>
    <w:rsid w:val="0074486A"/>
    <w:rsid w:val="00750B5F"/>
    <w:rsid w:val="00751F3B"/>
    <w:rsid w:val="00752874"/>
    <w:rsid w:val="0075368C"/>
    <w:rsid w:val="00754068"/>
    <w:rsid w:val="0075474A"/>
    <w:rsid w:val="0076306D"/>
    <w:rsid w:val="007642E6"/>
    <w:rsid w:val="00767579"/>
    <w:rsid w:val="007733FE"/>
    <w:rsid w:val="00774684"/>
    <w:rsid w:val="00774999"/>
    <w:rsid w:val="00775C24"/>
    <w:rsid w:val="00776C9C"/>
    <w:rsid w:val="00780590"/>
    <w:rsid w:val="0078061B"/>
    <w:rsid w:val="007817C4"/>
    <w:rsid w:val="007842B4"/>
    <w:rsid w:val="0079108B"/>
    <w:rsid w:val="007925A5"/>
    <w:rsid w:val="00792893"/>
    <w:rsid w:val="007961EC"/>
    <w:rsid w:val="00796D3E"/>
    <w:rsid w:val="007A4614"/>
    <w:rsid w:val="007B323F"/>
    <w:rsid w:val="007B3789"/>
    <w:rsid w:val="007B397C"/>
    <w:rsid w:val="007B45DA"/>
    <w:rsid w:val="007B6753"/>
    <w:rsid w:val="007C7EC9"/>
    <w:rsid w:val="007E0A72"/>
    <w:rsid w:val="007E1917"/>
    <w:rsid w:val="007E2900"/>
    <w:rsid w:val="007E544E"/>
    <w:rsid w:val="007E5B03"/>
    <w:rsid w:val="007F0B73"/>
    <w:rsid w:val="007F1E2A"/>
    <w:rsid w:val="007F2510"/>
    <w:rsid w:val="007F2DA2"/>
    <w:rsid w:val="007F2FD1"/>
    <w:rsid w:val="007F423B"/>
    <w:rsid w:val="007F59CD"/>
    <w:rsid w:val="007F6645"/>
    <w:rsid w:val="007F7A77"/>
    <w:rsid w:val="0080616E"/>
    <w:rsid w:val="0080739B"/>
    <w:rsid w:val="00810259"/>
    <w:rsid w:val="008166B5"/>
    <w:rsid w:val="008208AD"/>
    <w:rsid w:val="0082196C"/>
    <w:rsid w:val="00830357"/>
    <w:rsid w:val="0083175C"/>
    <w:rsid w:val="008335C5"/>
    <w:rsid w:val="008343FB"/>
    <w:rsid w:val="00835595"/>
    <w:rsid w:val="00840584"/>
    <w:rsid w:val="00842BA6"/>
    <w:rsid w:val="00845A03"/>
    <w:rsid w:val="00847463"/>
    <w:rsid w:val="00847977"/>
    <w:rsid w:val="00850F10"/>
    <w:rsid w:val="008557F6"/>
    <w:rsid w:val="0085629E"/>
    <w:rsid w:val="00864584"/>
    <w:rsid w:val="0086504B"/>
    <w:rsid w:val="00870992"/>
    <w:rsid w:val="0087555C"/>
    <w:rsid w:val="00875F4B"/>
    <w:rsid w:val="008770D7"/>
    <w:rsid w:val="0088076B"/>
    <w:rsid w:val="00885C98"/>
    <w:rsid w:val="008866DF"/>
    <w:rsid w:val="008911D2"/>
    <w:rsid w:val="00896B1D"/>
    <w:rsid w:val="008A059C"/>
    <w:rsid w:val="008A2156"/>
    <w:rsid w:val="008A393C"/>
    <w:rsid w:val="008A5022"/>
    <w:rsid w:val="008A5BB2"/>
    <w:rsid w:val="008A6EB5"/>
    <w:rsid w:val="008A77B8"/>
    <w:rsid w:val="008B3FCF"/>
    <w:rsid w:val="008C178C"/>
    <w:rsid w:val="008C2752"/>
    <w:rsid w:val="008C4241"/>
    <w:rsid w:val="008D489F"/>
    <w:rsid w:val="008D4C77"/>
    <w:rsid w:val="008D4C81"/>
    <w:rsid w:val="008D742A"/>
    <w:rsid w:val="008D79E5"/>
    <w:rsid w:val="008E33B4"/>
    <w:rsid w:val="008E48C5"/>
    <w:rsid w:val="008F11F6"/>
    <w:rsid w:val="008F770A"/>
    <w:rsid w:val="009026A6"/>
    <w:rsid w:val="00905305"/>
    <w:rsid w:val="009058FE"/>
    <w:rsid w:val="00910B28"/>
    <w:rsid w:val="00911F67"/>
    <w:rsid w:val="00915DDE"/>
    <w:rsid w:val="00916714"/>
    <w:rsid w:val="00917FD8"/>
    <w:rsid w:val="009214BF"/>
    <w:rsid w:val="00925256"/>
    <w:rsid w:val="009277B8"/>
    <w:rsid w:val="00931351"/>
    <w:rsid w:val="00933786"/>
    <w:rsid w:val="00934B2B"/>
    <w:rsid w:val="00935F42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62D12"/>
    <w:rsid w:val="009646BC"/>
    <w:rsid w:val="00970631"/>
    <w:rsid w:val="00971697"/>
    <w:rsid w:val="00972BCD"/>
    <w:rsid w:val="00974EBF"/>
    <w:rsid w:val="009761AD"/>
    <w:rsid w:val="00980BEF"/>
    <w:rsid w:val="00982529"/>
    <w:rsid w:val="00984E64"/>
    <w:rsid w:val="00985ADF"/>
    <w:rsid w:val="00987FCA"/>
    <w:rsid w:val="00993415"/>
    <w:rsid w:val="009938C4"/>
    <w:rsid w:val="00994101"/>
    <w:rsid w:val="009947B2"/>
    <w:rsid w:val="00994DF7"/>
    <w:rsid w:val="009A2B7F"/>
    <w:rsid w:val="009A3326"/>
    <w:rsid w:val="009A409E"/>
    <w:rsid w:val="009B180D"/>
    <w:rsid w:val="009B3849"/>
    <w:rsid w:val="009B39A3"/>
    <w:rsid w:val="009B732E"/>
    <w:rsid w:val="009B7641"/>
    <w:rsid w:val="009C39A2"/>
    <w:rsid w:val="009C46F3"/>
    <w:rsid w:val="009C55A7"/>
    <w:rsid w:val="009C5787"/>
    <w:rsid w:val="009D2AA5"/>
    <w:rsid w:val="009D3D89"/>
    <w:rsid w:val="009D4AC9"/>
    <w:rsid w:val="009D5462"/>
    <w:rsid w:val="009D7D4A"/>
    <w:rsid w:val="009E058A"/>
    <w:rsid w:val="009E2C9C"/>
    <w:rsid w:val="00A00021"/>
    <w:rsid w:val="00A018E5"/>
    <w:rsid w:val="00A05D3C"/>
    <w:rsid w:val="00A07965"/>
    <w:rsid w:val="00A11254"/>
    <w:rsid w:val="00A224C5"/>
    <w:rsid w:val="00A27E0F"/>
    <w:rsid w:val="00A3273A"/>
    <w:rsid w:val="00A32D4B"/>
    <w:rsid w:val="00A33541"/>
    <w:rsid w:val="00A345A9"/>
    <w:rsid w:val="00A35476"/>
    <w:rsid w:val="00A3669D"/>
    <w:rsid w:val="00A37DFE"/>
    <w:rsid w:val="00A42BB4"/>
    <w:rsid w:val="00A43FBF"/>
    <w:rsid w:val="00A52EB6"/>
    <w:rsid w:val="00A54435"/>
    <w:rsid w:val="00A5744B"/>
    <w:rsid w:val="00A6560A"/>
    <w:rsid w:val="00A706AC"/>
    <w:rsid w:val="00A7428B"/>
    <w:rsid w:val="00A7474F"/>
    <w:rsid w:val="00A74EC0"/>
    <w:rsid w:val="00A7738E"/>
    <w:rsid w:val="00A8095C"/>
    <w:rsid w:val="00A80EA5"/>
    <w:rsid w:val="00A83F0A"/>
    <w:rsid w:val="00A90141"/>
    <w:rsid w:val="00A913CC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15C1"/>
    <w:rsid w:val="00AB5895"/>
    <w:rsid w:val="00AB5C64"/>
    <w:rsid w:val="00AB5DED"/>
    <w:rsid w:val="00AD05CD"/>
    <w:rsid w:val="00AE04B4"/>
    <w:rsid w:val="00AE0C83"/>
    <w:rsid w:val="00AE2022"/>
    <w:rsid w:val="00AE4DFC"/>
    <w:rsid w:val="00AE6A11"/>
    <w:rsid w:val="00AF1575"/>
    <w:rsid w:val="00AF15FB"/>
    <w:rsid w:val="00AF7412"/>
    <w:rsid w:val="00B005DE"/>
    <w:rsid w:val="00B028BE"/>
    <w:rsid w:val="00B03377"/>
    <w:rsid w:val="00B04AAF"/>
    <w:rsid w:val="00B11ED3"/>
    <w:rsid w:val="00B236CF"/>
    <w:rsid w:val="00B238D8"/>
    <w:rsid w:val="00B2490F"/>
    <w:rsid w:val="00B24A48"/>
    <w:rsid w:val="00B2624E"/>
    <w:rsid w:val="00B317B6"/>
    <w:rsid w:val="00B31D35"/>
    <w:rsid w:val="00B34F7A"/>
    <w:rsid w:val="00B400FC"/>
    <w:rsid w:val="00B40B2D"/>
    <w:rsid w:val="00B46E59"/>
    <w:rsid w:val="00B473F4"/>
    <w:rsid w:val="00B52E3E"/>
    <w:rsid w:val="00B5312D"/>
    <w:rsid w:val="00B53E78"/>
    <w:rsid w:val="00B54CC9"/>
    <w:rsid w:val="00B54E5A"/>
    <w:rsid w:val="00B57A40"/>
    <w:rsid w:val="00B60D5F"/>
    <w:rsid w:val="00B7013E"/>
    <w:rsid w:val="00B72C0A"/>
    <w:rsid w:val="00B75F0E"/>
    <w:rsid w:val="00B769F6"/>
    <w:rsid w:val="00B76A8E"/>
    <w:rsid w:val="00B8709C"/>
    <w:rsid w:val="00B87385"/>
    <w:rsid w:val="00B92843"/>
    <w:rsid w:val="00B95EFB"/>
    <w:rsid w:val="00B96569"/>
    <w:rsid w:val="00BA0098"/>
    <w:rsid w:val="00BA08AD"/>
    <w:rsid w:val="00BA10D1"/>
    <w:rsid w:val="00BA38F1"/>
    <w:rsid w:val="00BA44B2"/>
    <w:rsid w:val="00BA6A4C"/>
    <w:rsid w:val="00BB07EA"/>
    <w:rsid w:val="00BB39DB"/>
    <w:rsid w:val="00BC063F"/>
    <w:rsid w:val="00BC7268"/>
    <w:rsid w:val="00BD3338"/>
    <w:rsid w:val="00BE26C8"/>
    <w:rsid w:val="00BE2F17"/>
    <w:rsid w:val="00BE6CD4"/>
    <w:rsid w:val="00BE7E45"/>
    <w:rsid w:val="00BF279A"/>
    <w:rsid w:val="00BF3501"/>
    <w:rsid w:val="00BF5075"/>
    <w:rsid w:val="00C031E9"/>
    <w:rsid w:val="00C0505F"/>
    <w:rsid w:val="00C06E7A"/>
    <w:rsid w:val="00C072DD"/>
    <w:rsid w:val="00C10240"/>
    <w:rsid w:val="00C102C4"/>
    <w:rsid w:val="00C11060"/>
    <w:rsid w:val="00C14811"/>
    <w:rsid w:val="00C171C6"/>
    <w:rsid w:val="00C17FBF"/>
    <w:rsid w:val="00C21BCC"/>
    <w:rsid w:val="00C231E9"/>
    <w:rsid w:val="00C24460"/>
    <w:rsid w:val="00C24C9F"/>
    <w:rsid w:val="00C26B3A"/>
    <w:rsid w:val="00C26D0D"/>
    <w:rsid w:val="00C271E9"/>
    <w:rsid w:val="00C27517"/>
    <w:rsid w:val="00C27677"/>
    <w:rsid w:val="00C27818"/>
    <w:rsid w:val="00C30152"/>
    <w:rsid w:val="00C35A27"/>
    <w:rsid w:val="00C36DBA"/>
    <w:rsid w:val="00C4046E"/>
    <w:rsid w:val="00C4198C"/>
    <w:rsid w:val="00C41F34"/>
    <w:rsid w:val="00C4311E"/>
    <w:rsid w:val="00C43387"/>
    <w:rsid w:val="00C43791"/>
    <w:rsid w:val="00C569BC"/>
    <w:rsid w:val="00C60FCB"/>
    <w:rsid w:val="00C64E96"/>
    <w:rsid w:val="00C71EAA"/>
    <w:rsid w:val="00C725C7"/>
    <w:rsid w:val="00C74069"/>
    <w:rsid w:val="00C74488"/>
    <w:rsid w:val="00C81CB5"/>
    <w:rsid w:val="00C85132"/>
    <w:rsid w:val="00C90312"/>
    <w:rsid w:val="00C90972"/>
    <w:rsid w:val="00C93193"/>
    <w:rsid w:val="00C953F3"/>
    <w:rsid w:val="00C968A0"/>
    <w:rsid w:val="00CA1836"/>
    <w:rsid w:val="00CA793C"/>
    <w:rsid w:val="00CB16D3"/>
    <w:rsid w:val="00CB26FD"/>
    <w:rsid w:val="00CB3ACE"/>
    <w:rsid w:val="00CB4A5A"/>
    <w:rsid w:val="00CB6E83"/>
    <w:rsid w:val="00CC12CD"/>
    <w:rsid w:val="00CC6807"/>
    <w:rsid w:val="00CC6C06"/>
    <w:rsid w:val="00CD1D31"/>
    <w:rsid w:val="00CD1D9F"/>
    <w:rsid w:val="00CD20DE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0E3E"/>
    <w:rsid w:val="00D32481"/>
    <w:rsid w:val="00D32AE3"/>
    <w:rsid w:val="00D460AD"/>
    <w:rsid w:val="00D47FF1"/>
    <w:rsid w:val="00D50C22"/>
    <w:rsid w:val="00D526BC"/>
    <w:rsid w:val="00D53414"/>
    <w:rsid w:val="00D537BB"/>
    <w:rsid w:val="00D55E8A"/>
    <w:rsid w:val="00D61411"/>
    <w:rsid w:val="00D73FA3"/>
    <w:rsid w:val="00D7405F"/>
    <w:rsid w:val="00D758BA"/>
    <w:rsid w:val="00D84D3F"/>
    <w:rsid w:val="00D85981"/>
    <w:rsid w:val="00D90458"/>
    <w:rsid w:val="00D920C8"/>
    <w:rsid w:val="00D95F0C"/>
    <w:rsid w:val="00DA0A6F"/>
    <w:rsid w:val="00DA1E00"/>
    <w:rsid w:val="00DA2CEF"/>
    <w:rsid w:val="00DB1C23"/>
    <w:rsid w:val="00DB5212"/>
    <w:rsid w:val="00DC4CDC"/>
    <w:rsid w:val="00DC5316"/>
    <w:rsid w:val="00DC5F74"/>
    <w:rsid w:val="00DC6779"/>
    <w:rsid w:val="00DD0B9A"/>
    <w:rsid w:val="00DD1A1C"/>
    <w:rsid w:val="00DD4D80"/>
    <w:rsid w:val="00DD4F3B"/>
    <w:rsid w:val="00DD5C92"/>
    <w:rsid w:val="00DD64DA"/>
    <w:rsid w:val="00DE09B2"/>
    <w:rsid w:val="00DE27AD"/>
    <w:rsid w:val="00DE2893"/>
    <w:rsid w:val="00DE31C0"/>
    <w:rsid w:val="00DE6761"/>
    <w:rsid w:val="00DE7367"/>
    <w:rsid w:val="00DF4212"/>
    <w:rsid w:val="00DF69EA"/>
    <w:rsid w:val="00DF71E1"/>
    <w:rsid w:val="00E01C5E"/>
    <w:rsid w:val="00E01CEF"/>
    <w:rsid w:val="00E02E10"/>
    <w:rsid w:val="00E03982"/>
    <w:rsid w:val="00E04273"/>
    <w:rsid w:val="00E0437A"/>
    <w:rsid w:val="00E04A29"/>
    <w:rsid w:val="00E05236"/>
    <w:rsid w:val="00E05266"/>
    <w:rsid w:val="00E0568C"/>
    <w:rsid w:val="00E05F3B"/>
    <w:rsid w:val="00E06B25"/>
    <w:rsid w:val="00E10F28"/>
    <w:rsid w:val="00E11193"/>
    <w:rsid w:val="00E11F70"/>
    <w:rsid w:val="00E14729"/>
    <w:rsid w:val="00E16759"/>
    <w:rsid w:val="00E21D3A"/>
    <w:rsid w:val="00E26E79"/>
    <w:rsid w:val="00E30475"/>
    <w:rsid w:val="00E31BFB"/>
    <w:rsid w:val="00E326E2"/>
    <w:rsid w:val="00E354AD"/>
    <w:rsid w:val="00E35871"/>
    <w:rsid w:val="00E4403A"/>
    <w:rsid w:val="00E46A94"/>
    <w:rsid w:val="00E47AE4"/>
    <w:rsid w:val="00E47D3B"/>
    <w:rsid w:val="00E51D22"/>
    <w:rsid w:val="00E52C09"/>
    <w:rsid w:val="00E5789A"/>
    <w:rsid w:val="00E57E7C"/>
    <w:rsid w:val="00E61F9E"/>
    <w:rsid w:val="00E63E45"/>
    <w:rsid w:val="00E706D4"/>
    <w:rsid w:val="00E74B4E"/>
    <w:rsid w:val="00E753D8"/>
    <w:rsid w:val="00E83DFD"/>
    <w:rsid w:val="00E853DA"/>
    <w:rsid w:val="00E87B61"/>
    <w:rsid w:val="00E910F5"/>
    <w:rsid w:val="00E92C71"/>
    <w:rsid w:val="00E97352"/>
    <w:rsid w:val="00EA12B3"/>
    <w:rsid w:val="00EA5A04"/>
    <w:rsid w:val="00EB05FD"/>
    <w:rsid w:val="00EB18DB"/>
    <w:rsid w:val="00EB314B"/>
    <w:rsid w:val="00EB49D0"/>
    <w:rsid w:val="00EC39B6"/>
    <w:rsid w:val="00EC60AC"/>
    <w:rsid w:val="00EC78D0"/>
    <w:rsid w:val="00ED10B1"/>
    <w:rsid w:val="00EE2D63"/>
    <w:rsid w:val="00EE53D9"/>
    <w:rsid w:val="00EF10FC"/>
    <w:rsid w:val="00EF1C6D"/>
    <w:rsid w:val="00EF1D4E"/>
    <w:rsid w:val="00EF4992"/>
    <w:rsid w:val="00F001CE"/>
    <w:rsid w:val="00F028E6"/>
    <w:rsid w:val="00F02B01"/>
    <w:rsid w:val="00F03D21"/>
    <w:rsid w:val="00F05487"/>
    <w:rsid w:val="00F05BDE"/>
    <w:rsid w:val="00F1095E"/>
    <w:rsid w:val="00F16CF7"/>
    <w:rsid w:val="00F1782E"/>
    <w:rsid w:val="00F17C3F"/>
    <w:rsid w:val="00F2077A"/>
    <w:rsid w:val="00F2299B"/>
    <w:rsid w:val="00F2357E"/>
    <w:rsid w:val="00F23937"/>
    <w:rsid w:val="00F243D3"/>
    <w:rsid w:val="00F25C98"/>
    <w:rsid w:val="00F303F0"/>
    <w:rsid w:val="00F31AAB"/>
    <w:rsid w:val="00F338CE"/>
    <w:rsid w:val="00F33D13"/>
    <w:rsid w:val="00F355F5"/>
    <w:rsid w:val="00F358F5"/>
    <w:rsid w:val="00F440CF"/>
    <w:rsid w:val="00F450D1"/>
    <w:rsid w:val="00F4687D"/>
    <w:rsid w:val="00F50DF8"/>
    <w:rsid w:val="00F52649"/>
    <w:rsid w:val="00F566A0"/>
    <w:rsid w:val="00F60E37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52DC"/>
    <w:rsid w:val="00F861C4"/>
    <w:rsid w:val="00F86A4A"/>
    <w:rsid w:val="00F93170"/>
    <w:rsid w:val="00F94A10"/>
    <w:rsid w:val="00FA44DB"/>
    <w:rsid w:val="00FA56E1"/>
    <w:rsid w:val="00FA6D4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E04C3"/>
    <w:rsid w:val="00FE0580"/>
    <w:rsid w:val="00FE207A"/>
    <w:rsid w:val="00FE2FC0"/>
    <w:rsid w:val="00FF2478"/>
    <w:rsid w:val="00FF301B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0A6FEA2F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3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jpeg"/><Relationship Id="rId18" Type="http://schemas.openxmlformats.org/officeDocument/2006/relationships/hyperlink" Target="https://www.instagram.com/mta_automotivesolutions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ta.it/en/home" TargetMode="External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MTA.GROUP" TargetMode="External"/><Relationship Id="rId20" Type="http://schemas.openxmlformats.org/officeDocument/2006/relationships/hyperlink" Target="https://www.youtube.com/MTAItal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7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hyperlink" Target="https://www.linkedin.com/company/mta-s-p-a-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48624-BF6E-45DD-BD4D-DD3F3A1E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610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MTA_Comunicato Stampa</vt:lpstr>
    </vt:vector>
  </TitlesOfParts>
  <Company>MTA SpA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MTA_Comunicato Stampa</dc:title>
  <dc:creator>EDP</dc:creator>
  <cp:lastModifiedBy>Barbara Maggi</cp:lastModifiedBy>
  <cp:revision>14</cp:revision>
  <cp:lastPrinted>2025-03-24T07:50:00Z</cp:lastPrinted>
  <dcterms:created xsi:type="dcterms:W3CDTF">2025-03-26T07:32:00Z</dcterms:created>
  <dcterms:modified xsi:type="dcterms:W3CDTF">2025-04-02T15:15:00Z</dcterms:modified>
</cp:coreProperties>
</file>